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618730"/>
            <wp:effectExtent l="0" t="0" r="5715" b="1270"/>
            <wp:docPr id="1" name="图片 1" descr="中小企业声明函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1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759960"/>
            <wp:effectExtent l="0" t="0" r="5080" b="2540"/>
            <wp:docPr id="2" name="图片 2" descr="中小企业声明函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声明函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15F20"/>
    <w:rsid w:val="627D6856"/>
    <w:rsid w:val="68B1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2026-02-05T07:51:00Z</dcterms:created>
  <dc:creator>ohh!</dc:creator>
  <cp:lastModifiedBy>刘蕊蕊</cp:lastModifiedBy>
  <dcterms:modified xsi:type="dcterms:W3CDTF">2026-02-09T08:47:47Z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673DC00D9DA647B789FC1403B53537AE_11</vt:lpwstr>
  </property>
  <property fmtid="{D5CDD505-2E9C-101B-9397-08002B2CF9AE}" pid="4" name="KSOTemplateDocerSaveRecord">
    <vt:lpwstr>eyJoZGlkIjoiNDBjOTc2Nzc1ZjZkYWJiMzg0ODY0NDliMGVlOTVkZjciLCJ1c2VySWQiOiIzMTg3MDUzMTMifQ==</vt:lpwstr>
  </property>
</Properties>
</file>